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43C8" w:rsidRDefault="0022168B" w:rsidP="005143C8">
      <w:pPr>
        <w:rPr>
          <w:lang w:val="ro-RO"/>
        </w:rPr>
      </w:pPr>
      <w:r>
        <w:pict>
          <v:rect id="_x0000_s1026" style="position:absolute;margin-left:45pt;margin-top:18pt;width:513pt;height:801pt;z-index:251657728;mso-position-horizontal-relative:page;mso-position-vertical-relative:page" filled="f">
            <w10:wrap anchorx="page" anchory="page"/>
          </v:rect>
        </w:pict>
      </w:r>
    </w:p>
    <w:tbl>
      <w:tblPr>
        <w:tblW w:w="10207" w:type="dxa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904"/>
        <w:gridCol w:w="6602"/>
        <w:gridCol w:w="709"/>
        <w:gridCol w:w="992"/>
      </w:tblGrid>
      <w:tr w:rsidR="007517D3" w:rsidRPr="00546923" w:rsidTr="0013216A">
        <w:trPr>
          <w:cantSplit/>
          <w:trHeight w:val="421"/>
          <w:tblHeader/>
        </w:trPr>
        <w:tc>
          <w:tcPr>
            <w:tcW w:w="1904" w:type="dxa"/>
            <w:vMerge w:val="restart"/>
            <w:tcBorders>
              <w:top w:val="nil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NumeroRevisione"/>
              <w:jc w:val="center"/>
              <w:rPr>
                <w:sz w:val="24"/>
              </w:rPr>
            </w:pPr>
            <w:r>
              <w:rPr>
                <w:rFonts w:ascii="Matura MT Script Capitals" w:hAnsi="Matura MT Script Capitals"/>
                <w:b w:val="0"/>
                <w:i/>
                <w:sz w:val="56"/>
              </w:rPr>
              <w:t xml:space="preserve"> </w:t>
            </w:r>
            <w:r w:rsidR="00326DB9">
              <w:rPr>
                <w:noProof/>
                <w:szCs w:val="16"/>
                <w:lang w:val="en-US"/>
              </w:rPr>
              <w:drawing>
                <wp:inline distT="0" distB="0" distL="0" distR="0">
                  <wp:extent cx="454025" cy="657860"/>
                  <wp:effectExtent l="19050" t="0" r="317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4025" cy="6578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02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6923" w:rsidRDefault="007517D3" w:rsidP="007517D3">
            <w:pPr>
              <w:pStyle w:val="Titolo1Intestazione"/>
              <w:rPr>
                <w:szCs w:val="24"/>
              </w:rPr>
            </w:pPr>
            <w:r>
              <w:rPr>
                <w:szCs w:val="24"/>
              </w:rPr>
              <w:t>REGIMUL DE MUNCĂ</w:t>
            </w:r>
            <w:r w:rsidR="00546923">
              <w:rPr>
                <w:szCs w:val="24"/>
              </w:rPr>
              <w:t xml:space="preserve"> </w:t>
            </w:r>
          </w:p>
          <w:p w:rsidR="007517D3" w:rsidRDefault="00546923" w:rsidP="007517D3">
            <w:pPr>
              <w:pStyle w:val="Titolo1Intestazione"/>
              <w:rPr>
                <w:szCs w:val="24"/>
              </w:rPr>
            </w:pPr>
            <w:r>
              <w:rPr>
                <w:szCs w:val="24"/>
              </w:rPr>
              <w:t>ÎN PERIOADA STĂRII DE URGENȚĂ</w:t>
            </w:r>
          </w:p>
          <w:p w:rsidR="00546923" w:rsidRPr="007517D3" w:rsidRDefault="00546923" w:rsidP="007517D3">
            <w:pPr>
              <w:pStyle w:val="Titolo1Intestazione"/>
              <w:rPr>
                <w:sz w:val="28"/>
                <w:lang w:val="ro-RO"/>
              </w:rPr>
            </w:pPr>
          </w:p>
          <w:p w:rsidR="007517D3" w:rsidRDefault="007517D3" w:rsidP="007517D3">
            <w:pPr>
              <w:pStyle w:val="Titolo1Intestazione"/>
              <w:rPr>
                <w:sz w:val="2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517D3" w:rsidRDefault="007517D3" w:rsidP="007517D3">
            <w:pPr>
              <w:pStyle w:val="Revisione"/>
              <w:rPr>
                <w:b w:val="0"/>
                <w:sz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Revisione"/>
              <w:rPr>
                <w:b w:val="0"/>
                <w:sz w:val="24"/>
              </w:rPr>
            </w:pPr>
          </w:p>
        </w:tc>
      </w:tr>
      <w:tr w:rsidR="007517D3" w:rsidRPr="00546923" w:rsidTr="0013216A">
        <w:trPr>
          <w:cantSplit/>
          <w:trHeight w:hRule="exact" w:val="277"/>
          <w:tblHeader/>
        </w:trPr>
        <w:tc>
          <w:tcPr>
            <w:tcW w:w="1904" w:type="dxa"/>
            <w:vMerge/>
            <w:tcBorders>
              <w:right w:val="single" w:sz="4" w:space="0" w:color="auto"/>
            </w:tcBorders>
          </w:tcPr>
          <w:p w:rsidR="007517D3" w:rsidRDefault="007517D3" w:rsidP="007517D3">
            <w:pPr>
              <w:pStyle w:val="Titolo1Intestazione"/>
            </w:pPr>
          </w:p>
        </w:tc>
        <w:tc>
          <w:tcPr>
            <w:tcW w:w="660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Titolo1Intestazione"/>
              <w:rPr>
                <w:caps w:val="0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vAlign w:val="center"/>
          </w:tcPr>
          <w:p w:rsidR="007517D3" w:rsidRDefault="007517D3" w:rsidP="007517D3">
            <w:pPr>
              <w:pStyle w:val="a3"/>
              <w:jc w:val="left"/>
              <w:rPr>
                <w:rStyle w:val="a5"/>
                <w:sz w:val="16"/>
              </w:rPr>
            </w:pPr>
          </w:p>
        </w:tc>
        <w:tc>
          <w:tcPr>
            <w:tcW w:w="992" w:type="dxa"/>
            <w:tcBorders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a3"/>
              <w:jc w:val="left"/>
              <w:rPr>
                <w:rStyle w:val="a5"/>
                <w:sz w:val="16"/>
              </w:rPr>
            </w:pPr>
          </w:p>
        </w:tc>
      </w:tr>
      <w:tr w:rsidR="007517D3" w:rsidTr="0013216A">
        <w:trPr>
          <w:cantSplit/>
          <w:trHeight w:hRule="exact" w:val="451"/>
          <w:tblHeader/>
        </w:trPr>
        <w:tc>
          <w:tcPr>
            <w:tcW w:w="1904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7517D3" w:rsidRDefault="007517D3" w:rsidP="007517D3">
            <w:pPr>
              <w:pStyle w:val="Titolo1Intestazione"/>
              <w:rPr>
                <w:sz w:val="16"/>
              </w:rPr>
            </w:pPr>
          </w:p>
        </w:tc>
        <w:tc>
          <w:tcPr>
            <w:tcW w:w="66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Titolo1Intestazione"/>
              <w:rPr>
                <w:caps w:val="0"/>
                <w:sz w:val="16"/>
              </w:rPr>
            </w:pP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17D3" w:rsidRDefault="007517D3" w:rsidP="007517D3">
            <w:pPr>
              <w:pStyle w:val="a3"/>
              <w:rPr>
                <w:rStyle w:val="a5"/>
                <w:lang w:val="ru-RU"/>
              </w:rPr>
            </w:pPr>
            <w:r>
              <w:rPr>
                <w:rStyle w:val="a5"/>
              </w:rPr>
              <w:t>Pag</w:t>
            </w:r>
            <w:r>
              <w:rPr>
                <w:rStyle w:val="a5"/>
                <w:lang w:val="en-US"/>
              </w:rPr>
              <w:t xml:space="preserve">. </w:t>
            </w:r>
            <w:r>
              <w:rPr>
                <w:rStyle w:val="a5"/>
                <w:lang w:val="en-US"/>
              </w:rPr>
              <w:fldChar w:fldCharType="begin"/>
            </w:r>
            <w:r>
              <w:rPr>
                <w:rStyle w:val="a5"/>
                <w:lang w:val="en-US"/>
              </w:rPr>
              <w:instrText xml:space="preserve"> PAGE </w:instrText>
            </w:r>
            <w:r>
              <w:rPr>
                <w:rStyle w:val="a5"/>
                <w:lang w:val="en-US"/>
              </w:rPr>
              <w:fldChar w:fldCharType="separate"/>
            </w:r>
            <w:r w:rsidR="00BC5C42">
              <w:rPr>
                <w:rStyle w:val="a5"/>
                <w:noProof/>
                <w:lang w:val="en-US"/>
              </w:rPr>
              <w:t>1</w:t>
            </w:r>
            <w:r>
              <w:rPr>
                <w:rStyle w:val="a5"/>
                <w:lang w:val="en-US"/>
              </w:rPr>
              <w:fldChar w:fldCharType="end"/>
            </w:r>
            <w:r>
              <w:rPr>
                <w:rStyle w:val="a5"/>
                <w:lang w:val="ru-RU"/>
              </w:rPr>
              <w:t xml:space="preserve"> / </w:t>
            </w:r>
            <w:r w:rsidR="00A4503B" w:rsidRPr="00E57404">
              <w:rPr>
                <w:rFonts w:ascii="Times New Roman" w:hAnsi="Times New Roman"/>
              </w:rPr>
              <w:t>1</w:t>
            </w:r>
          </w:p>
        </w:tc>
      </w:tr>
    </w:tbl>
    <w:p w:rsidR="00CB3AF4" w:rsidRPr="00C403E6" w:rsidRDefault="00864CD0" w:rsidP="00864CD0">
      <w:pPr>
        <w:ind w:right="-6"/>
        <w:rPr>
          <w:sz w:val="28"/>
          <w:szCs w:val="28"/>
          <w:lang w:val="en-US"/>
        </w:rPr>
      </w:pPr>
      <w:r>
        <w:rPr>
          <w:lang w:val="ro-RO"/>
        </w:rPr>
        <w:t xml:space="preserve">                                                                                                                        </w:t>
      </w:r>
      <w:r w:rsidR="005143C8" w:rsidRPr="00C403E6">
        <w:rPr>
          <w:sz w:val="28"/>
          <w:szCs w:val="28"/>
          <w:lang w:val="en-US"/>
        </w:rPr>
        <w:t xml:space="preserve">APROB  </w:t>
      </w:r>
    </w:p>
    <w:p w:rsidR="005143C8" w:rsidRPr="00C403E6" w:rsidRDefault="005143C8" w:rsidP="00864CD0">
      <w:pPr>
        <w:ind w:right="-6"/>
        <w:rPr>
          <w:sz w:val="28"/>
          <w:szCs w:val="28"/>
          <w:lang w:val="en-US"/>
        </w:rPr>
      </w:pPr>
      <w:r w:rsidRPr="00C403E6">
        <w:rPr>
          <w:sz w:val="28"/>
          <w:szCs w:val="28"/>
          <w:lang w:val="en-US"/>
        </w:rPr>
        <w:t xml:space="preserve">                                                                </w:t>
      </w:r>
      <w:r w:rsidR="00864CD0">
        <w:rPr>
          <w:sz w:val="28"/>
          <w:szCs w:val="28"/>
          <w:lang w:val="en-US"/>
        </w:rPr>
        <w:t xml:space="preserve">                           </w:t>
      </w:r>
      <w:r w:rsidRPr="00C403E6">
        <w:rPr>
          <w:sz w:val="28"/>
          <w:szCs w:val="28"/>
          <w:lang w:val="en-US"/>
        </w:rPr>
        <w:t xml:space="preserve">Rector </w:t>
      </w:r>
    </w:p>
    <w:p w:rsidR="005016B3" w:rsidRPr="00296EEF" w:rsidRDefault="005016B3" w:rsidP="00F668BE">
      <w:pPr>
        <w:ind w:right="-6"/>
        <w:rPr>
          <w:lang w:val="en-US"/>
        </w:rPr>
      </w:pPr>
    </w:p>
    <w:p w:rsidR="00867647" w:rsidRDefault="005143C8" w:rsidP="0013216A">
      <w:pPr>
        <w:ind w:left="6372" w:right="-6"/>
        <w:rPr>
          <w:sz w:val="28"/>
          <w:szCs w:val="28"/>
          <w:lang w:val="en-US"/>
        </w:rPr>
      </w:pPr>
      <w:r w:rsidRPr="00C403E6">
        <w:rPr>
          <w:sz w:val="28"/>
          <w:szCs w:val="28"/>
          <w:lang w:val="en-US"/>
        </w:rPr>
        <w:t>____________</w:t>
      </w:r>
      <w:r w:rsidR="0013216A">
        <w:rPr>
          <w:sz w:val="28"/>
          <w:szCs w:val="28"/>
          <w:lang w:val="en-US"/>
        </w:rPr>
        <w:t xml:space="preserve"> Emil Ceban</w:t>
      </w:r>
    </w:p>
    <w:p w:rsidR="00A81874" w:rsidRPr="001C45D0" w:rsidRDefault="00867647" w:rsidP="00867647">
      <w:pPr>
        <w:jc w:val="both"/>
        <w:rPr>
          <w:lang w:val="ro-RO"/>
        </w:rPr>
      </w:pPr>
      <w:r w:rsidRPr="00007454">
        <w:rPr>
          <w:lang w:val="ro-RO"/>
        </w:rPr>
        <w:t xml:space="preserve">    </w:t>
      </w:r>
    </w:p>
    <w:p w:rsidR="008B5219" w:rsidRDefault="00867647" w:rsidP="00867647">
      <w:pPr>
        <w:jc w:val="both"/>
        <w:rPr>
          <w:lang w:val="ro-RO"/>
        </w:rPr>
      </w:pPr>
      <w:r w:rsidRPr="001C45D0">
        <w:rPr>
          <w:lang w:val="ro-RO"/>
        </w:rPr>
        <w:t xml:space="preserve"> </w:t>
      </w:r>
      <w:r w:rsidR="009A5B04" w:rsidRPr="001C45D0">
        <w:rPr>
          <w:lang w:val="ro-RO"/>
        </w:rPr>
        <w:t xml:space="preserve">      </w:t>
      </w:r>
    </w:p>
    <w:p w:rsidR="00CB3AF4" w:rsidRPr="001C45D0" w:rsidRDefault="008B5219" w:rsidP="008B5219">
      <w:pPr>
        <w:jc w:val="both"/>
        <w:rPr>
          <w:lang w:val="ro-RO"/>
        </w:rPr>
      </w:pPr>
      <w:r>
        <w:rPr>
          <w:lang w:val="ro-RO"/>
        </w:rPr>
        <w:t xml:space="preserve">       </w:t>
      </w:r>
      <w:r w:rsidR="00867647" w:rsidRPr="001C45D0">
        <w:rPr>
          <w:lang w:val="ro-RO"/>
        </w:rPr>
        <w:t xml:space="preserve">În scopul </w:t>
      </w:r>
      <w:r w:rsidR="00724147" w:rsidRPr="001C45D0">
        <w:rPr>
          <w:lang w:val="ro-RO"/>
        </w:rPr>
        <w:t>organizării eficiente a activității</w:t>
      </w:r>
      <w:r w:rsidR="00867647" w:rsidRPr="001C45D0">
        <w:rPr>
          <w:lang w:val="ro-RO"/>
        </w:rPr>
        <w:t xml:space="preserve"> __</w:t>
      </w:r>
      <w:r w:rsidR="00CB3AF4" w:rsidRPr="001C45D0">
        <w:rPr>
          <w:lang w:val="ro-RO"/>
        </w:rPr>
        <w:t>____________________________</w:t>
      </w:r>
      <w:r w:rsidR="00867647" w:rsidRPr="001C45D0">
        <w:rPr>
          <w:lang w:val="ro-RO"/>
        </w:rPr>
        <w:t>______________</w:t>
      </w:r>
      <w:r>
        <w:rPr>
          <w:lang w:val="ro-RO"/>
        </w:rPr>
        <w:t>_</w:t>
      </w:r>
      <w:r w:rsidR="00867647" w:rsidRPr="001C45D0">
        <w:rPr>
          <w:lang w:val="ro-RO"/>
        </w:rPr>
        <w:t>,</w:t>
      </w:r>
    </w:p>
    <w:p w:rsidR="00CB3AF4" w:rsidRPr="001C45D0" w:rsidRDefault="00CB3AF4" w:rsidP="00A47315">
      <w:pPr>
        <w:spacing w:line="360" w:lineRule="auto"/>
        <w:jc w:val="both"/>
        <w:rPr>
          <w:sz w:val="16"/>
          <w:szCs w:val="16"/>
          <w:lang w:val="ro-RO"/>
        </w:rPr>
      </w:pPr>
      <w:r w:rsidRPr="001C45D0">
        <w:rPr>
          <w:lang w:val="ro-RO"/>
        </w:rPr>
        <w:t xml:space="preserve">                                                                                                     </w:t>
      </w:r>
      <w:r w:rsidR="001C45D0">
        <w:rPr>
          <w:lang w:val="ro-RO"/>
        </w:rPr>
        <w:t xml:space="preserve">        </w:t>
      </w:r>
      <w:r w:rsidRPr="001C45D0">
        <w:rPr>
          <w:lang w:val="ro-RO"/>
        </w:rPr>
        <w:t xml:space="preserve"> </w:t>
      </w:r>
      <w:r w:rsidRPr="001C45D0">
        <w:rPr>
          <w:sz w:val="16"/>
          <w:szCs w:val="16"/>
          <w:lang w:val="ro-RO"/>
        </w:rPr>
        <w:t>(denumirea subdivizinii)</w:t>
      </w:r>
    </w:p>
    <w:p w:rsidR="00546923" w:rsidRPr="001C45D0" w:rsidRDefault="00867647" w:rsidP="00D462BB">
      <w:pPr>
        <w:jc w:val="both"/>
        <w:rPr>
          <w:lang w:val="ro-RO"/>
        </w:rPr>
      </w:pPr>
      <w:r w:rsidRPr="001C45D0">
        <w:rPr>
          <w:lang w:val="ro-RO"/>
        </w:rPr>
        <w:t>în baza articolului 100 pct</w:t>
      </w:r>
      <w:r w:rsidR="00BC5C42">
        <w:rPr>
          <w:lang w:val="ro-RO"/>
        </w:rPr>
        <w:t>.</w:t>
      </w:r>
      <w:r w:rsidRPr="001C45D0">
        <w:rPr>
          <w:lang w:val="ro-RO"/>
        </w:rPr>
        <w:t xml:space="preserve"> 7 al Codului Muncii a</w:t>
      </w:r>
      <w:r w:rsidR="008B5219">
        <w:rPr>
          <w:lang w:val="ro-RO"/>
        </w:rPr>
        <w:t>l</w:t>
      </w:r>
      <w:r w:rsidRPr="001C45D0">
        <w:rPr>
          <w:lang w:val="ro-RO"/>
        </w:rPr>
        <w:t xml:space="preserve"> Republicii Moldov</w:t>
      </w:r>
      <w:r w:rsidR="00D93B76">
        <w:rPr>
          <w:lang w:val="ro-RO"/>
        </w:rPr>
        <w:t>a și</w:t>
      </w:r>
      <w:r w:rsidR="00296EEF" w:rsidRPr="001C45D0">
        <w:rPr>
          <w:lang w:val="ro-RO"/>
        </w:rPr>
        <w:t xml:space="preserve"> Regulamentului intern a</w:t>
      </w:r>
      <w:r w:rsidR="00D93B76">
        <w:rPr>
          <w:lang w:val="ro-RO"/>
        </w:rPr>
        <w:t>l IP USMF „Nicolae Testemițanu”</w:t>
      </w:r>
      <w:r w:rsidRPr="001C45D0">
        <w:rPr>
          <w:lang w:val="ro-RO"/>
        </w:rPr>
        <w:t>,</w:t>
      </w:r>
      <w:r w:rsidR="00BC5C42">
        <w:rPr>
          <w:lang w:val="ro-RO"/>
        </w:rPr>
        <w:t xml:space="preserve"> O</w:t>
      </w:r>
      <w:r w:rsidR="00D462BB">
        <w:rPr>
          <w:lang w:val="ro-RO"/>
        </w:rPr>
        <w:t xml:space="preserve">rdinului rectorului nr. </w:t>
      </w:r>
      <w:r w:rsidR="008B5219">
        <w:rPr>
          <w:lang w:val="ro-RO"/>
        </w:rPr>
        <w:t xml:space="preserve">63-A </w:t>
      </w:r>
      <w:r w:rsidR="00D462BB">
        <w:rPr>
          <w:lang w:val="ro-RO"/>
        </w:rPr>
        <w:t xml:space="preserve">din 26.03.2020 </w:t>
      </w:r>
      <w:r w:rsidR="008B5219">
        <w:rPr>
          <w:lang w:val="fr-BE"/>
        </w:rPr>
        <w:t>„C</w:t>
      </w:r>
      <w:r w:rsidR="00D462BB" w:rsidRPr="00FB1B5D">
        <w:rPr>
          <w:lang w:val="fr-BE"/>
        </w:rPr>
        <w:t>u privire la desfășurarea activității</w:t>
      </w:r>
      <w:r w:rsidR="00D462BB">
        <w:rPr>
          <w:lang w:val="fr-BE"/>
        </w:rPr>
        <w:t xml:space="preserve"> </w:t>
      </w:r>
      <w:r w:rsidR="00D462BB" w:rsidRPr="00FB1B5D">
        <w:rPr>
          <w:lang w:val="fr-BE"/>
        </w:rPr>
        <w:t>Universității pe perioada stării de urgență,</w:t>
      </w:r>
      <w:r w:rsidR="00D462BB">
        <w:rPr>
          <w:lang w:val="fr-BE"/>
        </w:rPr>
        <w:t xml:space="preserve"> </w:t>
      </w:r>
      <w:r w:rsidR="00D462BB" w:rsidRPr="00FB1B5D">
        <w:rPr>
          <w:lang w:val="fr-BE"/>
        </w:rPr>
        <w:t>până la 15 mai 2020</w:t>
      </w:r>
      <w:r w:rsidR="008B5219">
        <w:rPr>
          <w:lang w:val="fr-BE"/>
        </w:rPr>
        <w:t>”</w:t>
      </w:r>
      <w:r w:rsidR="00BC5C42">
        <w:rPr>
          <w:lang w:val="fr-BE"/>
        </w:rPr>
        <w:t>,</w:t>
      </w:r>
      <w:r w:rsidR="00C403E6" w:rsidRPr="001C45D0">
        <w:rPr>
          <w:lang w:val="ro-RO"/>
        </w:rPr>
        <w:t xml:space="preserve"> </w:t>
      </w:r>
      <w:r w:rsidR="00A47315" w:rsidRPr="001C45D0">
        <w:rPr>
          <w:lang w:val="ro-RO"/>
        </w:rPr>
        <w:t>s</w:t>
      </w:r>
      <w:r w:rsidR="008B5219">
        <w:rPr>
          <w:lang w:val="ro-RO"/>
        </w:rPr>
        <w:t>e stabi</w:t>
      </w:r>
      <w:r w:rsidRPr="001C45D0">
        <w:rPr>
          <w:lang w:val="ro-RO"/>
        </w:rPr>
        <w:t xml:space="preserve">lește </w:t>
      </w:r>
      <w:r w:rsidR="00BC5C42">
        <w:rPr>
          <w:lang w:val="ro-RO"/>
        </w:rPr>
        <w:t>începâ</w:t>
      </w:r>
      <w:r w:rsidR="001C45D0" w:rsidRPr="001C45D0">
        <w:rPr>
          <w:lang w:val="ro-RO"/>
        </w:rPr>
        <w:t xml:space="preserve">nd cu data de </w:t>
      </w:r>
      <w:r w:rsidR="008B5219" w:rsidRPr="00F00242">
        <w:rPr>
          <w:lang w:val="ro-RO"/>
        </w:rPr>
        <w:t>06.04</w:t>
      </w:r>
      <w:r w:rsidR="005B78C3" w:rsidRPr="00F00242">
        <w:rPr>
          <w:lang w:val="ro-RO"/>
        </w:rPr>
        <w:t>.2020</w:t>
      </w:r>
      <w:r w:rsidRPr="001C45D0">
        <w:rPr>
          <w:lang w:val="ro-RO"/>
        </w:rPr>
        <w:t xml:space="preserve"> </w:t>
      </w:r>
      <w:r w:rsidR="00BC5C42">
        <w:rPr>
          <w:lang w:val="ro-RO"/>
        </w:rPr>
        <w:t>pâ</w:t>
      </w:r>
      <w:r w:rsidR="00546923">
        <w:rPr>
          <w:lang w:val="ro-RO"/>
        </w:rPr>
        <w:t xml:space="preserve">nă la 15.05.2020 </w:t>
      </w:r>
      <w:r w:rsidRPr="001C45D0">
        <w:rPr>
          <w:lang w:val="ro-RO"/>
        </w:rPr>
        <w:t>următorul regim de muncă a</w:t>
      </w:r>
      <w:r w:rsidR="00A15CD5" w:rsidRPr="001C45D0">
        <w:rPr>
          <w:lang w:val="ro-RO"/>
        </w:rPr>
        <w:t>l</w:t>
      </w:r>
      <w:r w:rsidRPr="001C45D0">
        <w:rPr>
          <w:lang w:val="ro-RO"/>
        </w:rPr>
        <w:t xml:space="preserve"> salariaților </w:t>
      </w:r>
      <w:r w:rsidR="00A81874" w:rsidRPr="001C45D0">
        <w:rPr>
          <w:lang w:val="ro-RO"/>
        </w:rPr>
        <w:t>________________________________</w:t>
      </w:r>
      <w:r w:rsidR="00BC5C42">
        <w:rPr>
          <w:lang w:val="ro-RO"/>
        </w:rPr>
        <w:t>_______</w:t>
      </w:r>
      <w:r w:rsidR="008B5219">
        <w:rPr>
          <w:lang w:val="ro-RO"/>
        </w:rPr>
        <w:t>,</w:t>
      </w:r>
      <w:r w:rsidR="001C45D0" w:rsidRPr="001C45D0">
        <w:rPr>
          <w:lang w:val="ro-RO"/>
        </w:rPr>
        <w:t xml:space="preserve"> </w:t>
      </w:r>
      <w:r w:rsidR="00546923" w:rsidRPr="001C45D0">
        <w:rPr>
          <w:lang w:val="ro-RO"/>
        </w:rPr>
        <w:t>după cum urmează:</w:t>
      </w:r>
    </w:p>
    <w:p w:rsidR="00D93B76" w:rsidRDefault="00732000" w:rsidP="00732000">
      <w:pPr>
        <w:spacing w:line="276" w:lineRule="auto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</w:t>
      </w:r>
      <w:r w:rsidR="00BC5C42">
        <w:rPr>
          <w:sz w:val="16"/>
          <w:szCs w:val="16"/>
          <w:lang w:val="ro-RO"/>
        </w:rPr>
        <w:t xml:space="preserve">   </w:t>
      </w:r>
      <w:r w:rsidR="00D93B76" w:rsidRPr="001C45D0">
        <w:rPr>
          <w:sz w:val="16"/>
          <w:szCs w:val="16"/>
          <w:lang w:val="ro-RO"/>
        </w:rPr>
        <w:t>(denumirea subdiviziunii)</w:t>
      </w:r>
    </w:p>
    <w:p w:rsidR="009B5954" w:rsidRDefault="009B5954" w:rsidP="00D93B76">
      <w:pPr>
        <w:spacing w:line="276" w:lineRule="auto"/>
        <w:jc w:val="center"/>
        <w:rPr>
          <w:sz w:val="16"/>
          <w:szCs w:val="16"/>
          <w:lang w:val="ro-RO"/>
        </w:rPr>
      </w:pPr>
    </w:p>
    <w:p w:rsidR="009B5954" w:rsidRDefault="009B5954" w:rsidP="009B5954">
      <w:pPr>
        <w:rPr>
          <w:lang w:val="ro-RO"/>
        </w:rPr>
      </w:pPr>
      <w:r>
        <w:rPr>
          <w:lang w:val="ro-RO"/>
        </w:rPr>
        <w:t>1. ________________________________________________________________________________</w:t>
      </w:r>
    </w:p>
    <w:p w:rsidR="003D1D20" w:rsidRPr="004727D9" w:rsidRDefault="009B5954" w:rsidP="003D1D20">
      <w:pPr>
        <w:ind w:left="720"/>
        <w:rPr>
          <w:b/>
          <w:i/>
          <w:color w:val="FF0000"/>
          <w:sz w:val="20"/>
          <w:szCs w:val="20"/>
          <w:u w:val="single"/>
          <w:lang w:val="ro-RO"/>
        </w:rPr>
      </w:pPr>
      <w:r w:rsidRPr="00A81874">
        <w:rPr>
          <w:sz w:val="16"/>
          <w:szCs w:val="16"/>
          <w:lang w:val="ro-RO"/>
        </w:rPr>
        <w:t>(nume, prenume; funcția; titular sau cumul - 0,25; 0,5; 0,75; 0,9; 1 unitate; zilele de muncă; or</w:t>
      </w:r>
      <w:r>
        <w:rPr>
          <w:sz w:val="16"/>
          <w:szCs w:val="16"/>
          <w:lang w:val="ro-RO"/>
        </w:rPr>
        <w:t>a</w:t>
      </w:r>
      <w:r w:rsidRPr="00A81874">
        <w:rPr>
          <w:sz w:val="16"/>
          <w:szCs w:val="16"/>
          <w:lang w:val="ro-RO"/>
        </w:rPr>
        <w:t xml:space="preserve"> de muncă; durata pauzei de masă și or</w:t>
      </w:r>
      <w:r>
        <w:rPr>
          <w:sz w:val="16"/>
          <w:szCs w:val="16"/>
          <w:lang w:val="ro-RO"/>
        </w:rPr>
        <w:t>a</w:t>
      </w:r>
      <w:r w:rsidRPr="00A81874">
        <w:rPr>
          <w:sz w:val="16"/>
          <w:szCs w:val="16"/>
          <w:lang w:val="ro-RO"/>
        </w:rPr>
        <w:t>; numărul total de ore de muncă pe săptămînă</w:t>
      </w:r>
      <w:r>
        <w:rPr>
          <w:sz w:val="16"/>
          <w:szCs w:val="16"/>
          <w:lang w:val="ro-RO"/>
        </w:rPr>
        <w:t xml:space="preserve">, 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activitate 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de muncă 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>la domiciliu, activitate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 de muncă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 la locul de muncă, activitate la locul de muncă conform graf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i</w:t>
      </w:r>
      <w:r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cului de muncă, 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fără</w:t>
      </w:r>
      <w:r w:rsidR="003D1D20" w:rsidRPr="00BE595E">
        <w:rPr>
          <w:b/>
          <w:i/>
          <w:color w:val="FF0000"/>
          <w:sz w:val="20"/>
          <w:szCs w:val="20"/>
          <w:lang w:val="ro-RO"/>
        </w:rPr>
        <w:t xml:space="preserve"> 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prezentare la locul de muncă și imposibilitatea asigur</w:t>
      </w:r>
      <w:r w:rsidR="00B635F6">
        <w:rPr>
          <w:b/>
          <w:i/>
          <w:color w:val="FF0000"/>
          <w:sz w:val="20"/>
          <w:szCs w:val="20"/>
          <w:u w:val="single"/>
          <w:lang w:val="ro-RO"/>
        </w:rPr>
        <w:t>ării exercităr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>ii muncii de la domici</w:t>
      </w:r>
      <w:r w:rsidR="004727D9">
        <w:rPr>
          <w:b/>
          <w:i/>
          <w:color w:val="FF0000"/>
          <w:sz w:val="20"/>
          <w:szCs w:val="20"/>
          <w:u w:val="single"/>
          <w:lang w:val="ro-RO"/>
        </w:rPr>
        <w:t>liul</w:t>
      </w:r>
      <w:r w:rsidR="003D1D20" w:rsidRPr="004727D9">
        <w:rPr>
          <w:b/>
          <w:i/>
          <w:color w:val="FF0000"/>
          <w:sz w:val="20"/>
          <w:szCs w:val="20"/>
          <w:u w:val="single"/>
          <w:lang w:val="ro-RO"/>
        </w:rPr>
        <w:t xml:space="preserve"> (de la distanță).</w:t>
      </w:r>
    </w:p>
    <w:p w:rsidR="003D1D20" w:rsidRDefault="003D1D20" w:rsidP="003D1D20">
      <w:pPr>
        <w:spacing w:line="276" w:lineRule="auto"/>
        <w:jc w:val="center"/>
        <w:rPr>
          <w:sz w:val="16"/>
          <w:szCs w:val="16"/>
          <w:lang w:val="ro-RO"/>
        </w:rPr>
      </w:pPr>
    </w:p>
    <w:p w:rsidR="009B5954" w:rsidRPr="00A81874" w:rsidRDefault="009B5954" w:rsidP="009B5954">
      <w:pPr>
        <w:ind w:left="360"/>
        <w:jc w:val="center"/>
        <w:rPr>
          <w:sz w:val="16"/>
          <w:szCs w:val="16"/>
          <w:lang w:val="ro-RO"/>
        </w:rPr>
      </w:pPr>
    </w:p>
    <w:p w:rsidR="009B5954" w:rsidRDefault="009B5954" w:rsidP="009B5954">
      <w:pPr>
        <w:rPr>
          <w:b/>
          <w:sz w:val="20"/>
          <w:szCs w:val="20"/>
          <w:lang w:val="ro-RO"/>
        </w:rPr>
      </w:pPr>
    </w:p>
    <w:p w:rsidR="009B5954" w:rsidRDefault="009B5954" w:rsidP="009B5954">
      <w:pPr>
        <w:rPr>
          <w:b/>
          <w:sz w:val="20"/>
          <w:szCs w:val="20"/>
          <w:lang w:val="ro-RO"/>
        </w:rPr>
      </w:pPr>
      <w:r>
        <w:rPr>
          <w:b/>
          <w:sz w:val="20"/>
          <w:szCs w:val="20"/>
          <w:lang w:val="ro-RO"/>
        </w:rPr>
        <w:t>Model</w:t>
      </w:r>
      <w:r w:rsidRPr="001760C4">
        <w:rPr>
          <w:b/>
          <w:sz w:val="20"/>
          <w:szCs w:val="20"/>
          <w:lang w:val="ro-RO"/>
        </w:rPr>
        <w:t>:</w:t>
      </w:r>
    </w:p>
    <w:p w:rsidR="009B5954" w:rsidRPr="00BE595E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Solonari  Dumitru</w:t>
      </w:r>
      <w:r w:rsidRPr="00E73B1E">
        <w:rPr>
          <w:b/>
          <w:i/>
          <w:sz w:val="20"/>
          <w:szCs w:val="20"/>
          <w:lang w:val="ro-RO"/>
        </w:rPr>
        <w:t>, conferențiar univers</w:t>
      </w:r>
      <w:r>
        <w:rPr>
          <w:b/>
          <w:i/>
          <w:sz w:val="20"/>
          <w:szCs w:val="20"/>
          <w:lang w:val="ro-RO"/>
        </w:rPr>
        <w:t>i</w:t>
      </w:r>
      <w:r w:rsidRPr="00E73B1E">
        <w:rPr>
          <w:b/>
          <w:i/>
          <w:sz w:val="20"/>
          <w:szCs w:val="20"/>
          <w:lang w:val="ro-RO"/>
        </w:rPr>
        <w:t xml:space="preserve">tar,  titular – </w:t>
      </w:r>
      <w:r>
        <w:rPr>
          <w:b/>
          <w:i/>
          <w:sz w:val="20"/>
          <w:szCs w:val="20"/>
          <w:lang w:val="ro-RO"/>
        </w:rPr>
        <w:t>1</w:t>
      </w:r>
      <w:r w:rsidRPr="00E73B1E">
        <w:rPr>
          <w:b/>
          <w:i/>
          <w:sz w:val="20"/>
          <w:szCs w:val="20"/>
          <w:lang w:val="ro-RO"/>
        </w:rPr>
        <w:t xml:space="preserve">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8.00</w:t>
      </w:r>
      <w:r>
        <w:rPr>
          <w:b/>
          <w:i/>
          <w:sz w:val="20"/>
          <w:szCs w:val="20"/>
          <w:lang w:val="ro-RO"/>
        </w:rPr>
        <w:t xml:space="preserve"> pâ</w:t>
      </w:r>
      <w:r w:rsidRPr="00E73B1E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</w:t>
      </w:r>
      <w:r>
        <w:rPr>
          <w:b/>
          <w:i/>
          <w:sz w:val="20"/>
          <w:szCs w:val="20"/>
          <w:lang w:val="ro-RO"/>
        </w:rPr>
        <w:t>6</w:t>
      </w:r>
      <w:r w:rsidRPr="00E73B1E">
        <w:rPr>
          <w:b/>
          <w:i/>
          <w:sz w:val="20"/>
          <w:szCs w:val="20"/>
          <w:lang w:val="ro-RO"/>
        </w:rPr>
        <w:t>.00, pauza de masă de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12.00 p</w:t>
      </w:r>
      <w:r>
        <w:rPr>
          <w:b/>
          <w:i/>
          <w:sz w:val="20"/>
          <w:szCs w:val="20"/>
          <w:lang w:val="ro-RO"/>
        </w:rPr>
        <w:t>â</w:t>
      </w:r>
      <w:r w:rsidRPr="00E73B1E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E73B1E">
        <w:rPr>
          <w:b/>
          <w:i/>
          <w:sz w:val="20"/>
          <w:szCs w:val="20"/>
          <w:lang w:val="ro-RO"/>
        </w:rPr>
        <w:t xml:space="preserve"> 13.00, în total </w:t>
      </w:r>
      <w:r>
        <w:rPr>
          <w:b/>
          <w:i/>
          <w:sz w:val="20"/>
          <w:szCs w:val="20"/>
          <w:lang w:val="ro-RO"/>
        </w:rPr>
        <w:t>35</w:t>
      </w:r>
      <w:r w:rsidRPr="00E73B1E">
        <w:rPr>
          <w:b/>
          <w:i/>
          <w:sz w:val="20"/>
          <w:szCs w:val="20"/>
          <w:lang w:val="ro-RO"/>
        </w:rPr>
        <w:t xml:space="preserve"> de ore lucrătoare pe săptămînă</w:t>
      </w:r>
      <w:r w:rsidR="00BE595E">
        <w:rPr>
          <w:b/>
          <w:i/>
          <w:sz w:val="20"/>
          <w:szCs w:val="20"/>
          <w:lang w:val="ro-RO"/>
        </w:rPr>
        <w:t xml:space="preserve">, </w:t>
      </w:r>
      <w:r w:rsidR="00BE595E" w:rsidRPr="00BE595E">
        <w:rPr>
          <w:b/>
          <w:i/>
          <w:color w:val="FF0000"/>
          <w:sz w:val="20"/>
          <w:szCs w:val="20"/>
          <w:lang w:val="ro-RO"/>
        </w:rPr>
        <w:t>activitate de muncă</w:t>
      </w:r>
      <w:r w:rsidRPr="00BE595E">
        <w:rPr>
          <w:b/>
          <w:i/>
          <w:color w:val="FF0000"/>
          <w:sz w:val="20"/>
          <w:szCs w:val="20"/>
          <w:lang w:val="ro-RO"/>
        </w:rPr>
        <w:t xml:space="preserve"> la domiciliu.</w:t>
      </w:r>
    </w:p>
    <w:p w:rsidR="009B5954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Burac Vladimir</w:t>
      </w:r>
      <w:r w:rsidRPr="00A81874">
        <w:rPr>
          <w:b/>
          <w:i/>
          <w:sz w:val="20"/>
          <w:szCs w:val="20"/>
          <w:lang w:val="ro-RO"/>
        </w:rPr>
        <w:t>, asistent universitar,  cumul - 0,25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10</w:t>
      </w:r>
      <w:r>
        <w:rPr>
          <w:b/>
          <w:i/>
          <w:sz w:val="20"/>
          <w:szCs w:val="20"/>
          <w:lang w:val="ro-RO"/>
        </w:rPr>
        <w:t>.00 pâ</w:t>
      </w:r>
      <w:r w:rsidRPr="00A81874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11.25, în total 8,75 de ore lucrătoare pe săptămînă</w:t>
      </w:r>
      <w:r>
        <w:rPr>
          <w:b/>
          <w:i/>
          <w:sz w:val="20"/>
          <w:szCs w:val="20"/>
          <w:lang w:val="ro-RO"/>
        </w:rPr>
        <w:t xml:space="preserve">, </w:t>
      </w:r>
      <w:r w:rsidRPr="009B5954">
        <w:rPr>
          <w:b/>
          <w:i/>
          <w:color w:val="FF0000"/>
          <w:sz w:val="20"/>
          <w:szCs w:val="20"/>
          <w:lang w:val="ro-RO"/>
        </w:rPr>
        <w:t>acti</w:t>
      </w:r>
      <w:r>
        <w:rPr>
          <w:b/>
          <w:i/>
          <w:color w:val="FF0000"/>
          <w:sz w:val="20"/>
          <w:szCs w:val="20"/>
          <w:lang w:val="ro-RO"/>
        </w:rPr>
        <w:t xml:space="preserve">vitate de muncă </w:t>
      </w:r>
      <w:r w:rsidRPr="009B5954">
        <w:rPr>
          <w:b/>
          <w:i/>
          <w:color w:val="FF0000"/>
          <w:sz w:val="20"/>
          <w:szCs w:val="20"/>
          <w:lang w:val="ro-RO"/>
        </w:rPr>
        <w:t>la domiciliu.</w:t>
      </w:r>
    </w:p>
    <w:p w:rsidR="00DE4837" w:rsidRPr="00DE4837" w:rsidRDefault="00DE4837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color w:val="FF0000"/>
          <w:sz w:val="20"/>
          <w:szCs w:val="20"/>
          <w:lang w:val="ro-RO"/>
        </w:rPr>
        <w:t xml:space="preserve">Cuciuc Ion, contabil, </w:t>
      </w:r>
      <w:r w:rsidRPr="00A81874">
        <w:rPr>
          <w:b/>
          <w:i/>
          <w:sz w:val="20"/>
          <w:szCs w:val="20"/>
          <w:lang w:val="ro-RO"/>
        </w:rPr>
        <w:t>titular – 1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</w:t>
      </w:r>
      <w:r w:rsidR="00235F23">
        <w:rPr>
          <w:b/>
          <w:i/>
          <w:sz w:val="20"/>
          <w:szCs w:val="20"/>
          <w:lang w:val="ro-RO"/>
        </w:rPr>
        <w:t>8</w:t>
      </w:r>
      <w:r w:rsidRPr="00A81874">
        <w:rPr>
          <w:b/>
          <w:i/>
          <w:sz w:val="20"/>
          <w:szCs w:val="20"/>
          <w:lang w:val="ro-RO"/>
        </w:rPr>
        <w:t>.00 pînă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</w:t>
      </w:r>
      <w:r w:rsidR="00235F23">
        <w:rPr>
          <w:b/>
          <w:i/>
          <w:sz w:val="20"/>
          <w:szCs w:val="20"/>
          <w:lang w:val="ro-RO"/>
        </w:rPr>
        <w:t>7</w:t>
      </w:r>
      <w:r w:rsidRPr="00A81874">
        <w:rPr>
          <w:b/>
          <w:i/>
          <w:sz w:val="20"/>
          <w:szCs w:val="20"/>
          <w:lang w:val="ro-RO"/>
        </w:rPr>
        <w:t>.00, pauza de masă de la or</w:t>
      </w:r>
      <w:r>
        <w:rPr>
          <w:b/>
          <w:i/>
          <w:sz w:val="20"/>
          <w:szCs w:val="20"/>
          <w:lang w:val="ro-RO"/>
        </w:rPr>
        <w:t>a 12.00 pâ</w:t>
      </w:r>
      <w:r w:rsidRPr="00A81874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13.00, în total 40</w:t>
      </w:r>
      <w:r>
        <w:rPr>
          <w:b/>
          <w:i/>
          <w:sz w:val="20"/>
          <w:szCs w:val="20"/>
          <w:lang w:val="ro-RO"/>
        </w:rPr>
        <w:t xml:space="preserve"> de ore lucrătoare pe săptămînă, </w:t>
      </w:r>
      <w:r w:rsidR="003D1D20" w:rsidRPr="003D1D20">
        <w:rPr>
          <w:b/>
          <w:i/>
          <w:color w:val="FF0000"/>
          <w:sz w:val="20"/>
          <w:szCs w:val="20"/>
          <w:lang w:val="ro-RO"/>
        </w:rPr>
        <w:t xml:space="preserve">activitate de muncă la </w:t>
      </w:r>
      <w:r w:rsidRPr="003D1D20">
        <w:rPr>
          <w:b/>
          <w:i/>
          <w:color w:val="FF0000"/>
          <w:sz w:val="20"/>
          <w:szCs w:val="20"/>
          <w:lang w:val="ro-RO"/>
        </w:rPr>
        <w:t>locul</w:t>
      </w:r>
      <w:r w:rsidRPr="00DE4837">
        <w:rPr>
          <w:b/>
          <w:i/>
          <w:color w:val="FF0000"/>
          <w:sz w:val="20"/>
          <w:szCs w:val="20"/>
          <w:lang w:val="ro-RO"/>
        </w:rPr>
        <w:t xml:space="preserve"> de muncă.</w:t>
      </w:r>
    </w:p>
    <w:p w:rsidR="009B5954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Vlas</w:t>
      </w:r>
      <w:r>
        <w:rPr>
          <w:b/>
          <w:i/>
          <w:sz w:val="20"/>
          <w:szCs w:val="20"/>
          <w:lang w:val="ro-RO"/>
        </w:rPr>
        <w:t xml:space="preserve"> Veaceslav</w:t>
      </w:r>
      <w:r w:rsidRPr="00A81874">
        <w:rPr>
          <w:b/>
          <w:i/>
          <w:sz w:val="20"/>
          <w:szCs w:val="20"/>
          <w:lang w:val="ro-RO"/>
        </w:rPr>
        <w:t>, specialist categoria I,  titular – 1 unitate, luni – vineri de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9.00 pînă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18.00, pauza de masă de la or</w:t>
      </w:r>
      <w:r>
        <w:rPr>
          <w:b/>
          <w:i/>
          <w:sz w:val="20"/>
          <w:szCs w:val="20"/>
          <w:lang w:val="ro-RO"/>
        </w:rPr>
        <w:t>a 12.00 pâ</w:t>
      </w:r>
      <w:r w:rsidRPr="00A81874">
        <w:rPr>
          <w:b/>
          <w:i/>
          <w:sz w:val="20"/>
          <w:szCs w:val="20"/>
          <w:lang w:val="ro-RO"/>
        </w:rPr>
        <w:t>nă la or</w:t>
      </w:r>
      <w:r>
        <w:rPr>
          <w:b/>
          <w:i/>
          <w:sz w:val="20"/>
          <w:szCs w:val="20"/>
          <w:lang w:val="ro-RO"/>
        </w:rPr>
        <w:t>a</w:t>
      </w:r>
      <w:r w:rsidRPr="00A81874">
        <w:rPr>
          <w:b/>
          <w:i/>
          <w:sz w:val="20"/>
          <w:szCs w:val="20"/>
          <w:lang w:val="ro-RO"/>
        </w:rPr>
        <w:t xml:space="preserve"> 13.00, în total 40</w:t>
      </w:r>
      <w:r>
        <w:rPr>
          <w:b/>
          <w:i/>
          <w:sz w:val="20"/>
          <w:szCs w:val="20"/>
          <w:lang w:val="ro-RO"/>
        </w:rPr>
        <w:t xml:space="preserve"> de ore lucrătoare pe săptămînă, </w:t>
      </w:r>
      <w:r w:rsidRPr="009B5954">
        <w:rPr>
          <w:b/>
          <w:i/>
          <w:color w:val="FF0000"/>
          <w:sz w:val="20"/>
          <w:szCs w:val="20"/>
          <w:lang w:val="ro-RO"/>
        </w:rPr>
        <w:t>activitate conform</w:t>
      </w:r>
      <w:r w:rsidR="00DE4837">
        <w:rPr>
          <w:b/>
          <w:i/>
          <w:color w:val="FF0000"/>
          <w:sz w:val="20"/>
          <w:szCs w:val="20"/>
          <w:lang w:val="ro-RO"/>
        </w:rPr>
        <w:t xml:space="preserve"> graficului de serviciu aprobat: zilele </w:t>
      </w:r>
      <w:r w:rsidR="00BC5C42">
        <w:rPr>
          <w:b/>
          <w:i/>
          <w:color w:val="FF0000"/>
          <w:sz w:val="20"/>
          <w:szCs w:val="20"/>
          <w:lang w:val="ro-RO"/>
        </w:rPr>
        <w:t>lucrătoare</w:t>
      </w:r>
      <w:r w:rsidR="00DE4837">
        <w:rPr>
          <w:b/>
          <w:i/>
          <w:color w:val="FF0000"/>
          <w:sz w:val="20"/>
          <w:szCs w:val="20"/>
          <w:lang w:val="ro-RO"/>
        </w:rPr>
        <w:t xml:space="preserve"> vor fi: 27.03.2020, .....se enumeră concret zilele </w:t>
      </w:r>
      <w:r w:rsidR="00BC5C42">
        <w:rPr>
          <w:b/>
          <w:i/>
          <w:color w:val="FF0000"/>
          <w:sz w:val="20"/>
          <w:szCs w:val="20"/>
          <w:lang w:val="ro-RO"/>
        </w:rPr>
        <w:t>lucrătoare</w:t>
      </w:r>
      <w:r w:rsidR="00DE4837">
        <w:rPr>
          <w:b/>
          <w:i/>
          <w:color w:val="FF0000"/>
          <w:sz w:val="20"/>
          <w:szCs w:val="20"/>
          <w:lang w:val="ro-RO"/>
        </w:rPr>
        <w:t>.</w:t>
      </w:r>
    </w:p>
    <w:p w:rsidR="009B5954" w:rsidRPr="00DE4837" w:rsidRDefault="009B5954" w:rsidP="009B5954">
      <w:pPr>
        <w:numPr>
          <w:ilvl w:val="0"/>
          <w:numId w:val="3"/>
        </w:numPr>
        <w:rPr>
          <w:b/>
          <w:i/>
          <w:color w:val="FF0000"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 xml:space="preserve">Stefan Ion, hamal, titular- 1 unitate, luni-vineri de la orele 8.00 pînă la orele 17.00, pauza de masă de la orele </w:t>
      </w:r>
      <w:r w:rsidR="008251F8">
        <w:rPr>
          <w:b/>
          <w:i/>
          <w:sz w:val="20"/>
          <w:szCs w:val="20"/>
          <w:lang w:val="ro-RO"/>
        </w:rPr>
        <w:t>12.00 pînă la or</w:t>
      </w:r>
      <w:r>
        <w:rPr>
          <w:b/>
          <w:i/>
          <w:sz w:val="20"/>
          <w:szCs w:val="20"/>
          <w:lang w:val="ro-RO"/>
        </w:rPr>
        <w:t xml:space="preserve">ele 13.00, în total 40 de ore lucrătoare, </w:t>
      </w:r>
      <w:r w:rsidR="00BE595E" w:rsidRPr="00BE595E">
        <w:rPr>
          <w:b/>
          <w:i/>
          <w:color w:val="FF0000"/>
          <w:sz w:val="20"/>
          <w:szCs w:val="20"/>
          <w:lang w:val="ro-RO"/>
        </w:rPr>
        <w:t>fără prezentare la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 xml:space="preserve"> locul de muncă și</w:t>
      </w:r>
      <w:r w:rsidR="00BE595E">
        <w:rPr>
          <w:b/>
          <w:i/>
          <w:color w:val="FF0000"/>
          <w:sz w:val="20"/>
          <w:szCs w:val="20"/>
          <w:lang w:val="ro-RO"/>
        </w:rPr>
        <w:t xml:space="preserve"> imposibilitatea 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>asigur</w:t>
      </w:r>
      <w:r w:rsidR="00BE595E">
        <w:rPr>
          <w:b/>
          <w:i/>
          <w:color w:val="FF0000"/>
          <w:sz w:val="20"/>
          <w:szCs w:val="20"/>
          <w:lang w:val="ro-RO"/>
        </w:rPr>
        <w:t>ării exercității muncii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 xml:space="preserve"> </w:t>
      </w:r>
      <w:r w:rsidR="00DE4837">
        <w:rPr>
          <w:b/>
          <w:i/>
          <w:color w:val="FF0000"/>
          <w:sz w:val="20"/>
          <w:szCs w:val="20"/>
          <w:lang w:val="ro-RO"/>
        </w:rPr>
        <w:t xml:space="preserve">de </w:t>
      </w:r>
      <w:r w:rsidR="004727D9">
        <w:rPr>
          <w:b/>
          <w:i/>
          <w:color w:val="FF0000"/>
          <w:sz w:val="20"/>
          <w:szCs w:val="20"/>
          <w:lang w:val="ro-RO"/>
        </w:rPr>
        <w:t>la domiciliul</w:t>
      </w:r>
      <w:r w:rsidR="00DE4837" w:rsidRPr="00DE4837">
        <w:rPr>
          <w:b/>
          <w:i/>
          <w:color w:val="FF0000"/>
          <w:sz w:val="20"/>
          <w:szCs w:val="20"/>
          <w:lang w:val="ro-RO"/>
        </w:rPr>
        <w:t xml:space="preserve"> (de la distanță).</w:t>
      </w:r>
    </w:p>
    <w:p w:rsidR="009B5954" w:rsidRDefault="009B5954" w:rsidP="00D93B76">
      <w:pPr>
        <w:spacing w:line="276" w:lineRule="auto"/>
        <w:jc w:val="center"/>
        <w:rPr>
          <w:sz w:val="16"/>
          <w:szCs w:val="16"/>
          <w:lang w:val="ro-RO"/>
        </w:rPr>
      </w:pPr>
    </w:p>
    <w:p w:rsidR="00A46077" w:rsidRDefault="00A46077" w:rsidP="00BE595E">
      <w:pPr>
        <w:tabs>
          <w:tab w:val="left" w:pos="2127"/>
        </w:tabs>
        <w:rPr>
          <w:b/>
          <w:i/>
          <w:sz w:val="20"/>
          <w:szCs w:val="20"/>
          <w:lang w:val="ro-RO"/>
        </w:rPr>
      </w:pPr>
    </w:p>
    <w:p w:rsidR="00867647" w:rsidRDefault="00867647" w:rsidP="00867647">
      <w:pPr>
        <w:ind w:left="360"/>
        <w:rPr>
          <w:lang w:val="ro-RO"/>
        </w:rPr>
      </w:pPr>
      <w:r w:rsidRPr="00084355">
        <w:rPr>
          <w:lang w:val="ro-RO"/>
        </w:rPr>
        <w:t>Am fost informat(ă) referitor la regimul meu de muncă stabilit, pentru ce mă semnez:</w:t>
      </w:r>
    </w:p>
    <w:p w:rsidR="00084355" w:rsidRPr="00084355" w:rsidRDefault="00084355" w:rsidP="00867647">
      <w:pPr>
        <w:ind w:left="360"/>
        <w:rPr>
          <w:lang w:val="ro-RO"/>
        </w:rPr>
      </w:pPr>
    </w:p>
    <w:p w:rsidR="00084355" w:rsidRDefault="001731EE" w:rsidP="0034797B">
      <w:pPr>
        <w:rPr>
          <w:sz w:val="20"/>
          <w:szCs w:val="20"/>
          <w:lang w:val="ro-RO"/>
        </w:rPr>
      </w:pPr>
      <w:r>
        <w:rPr>
          <w:sz w:val="20"/>
          <w:szCs w:val="20"/>
          <w:lang w:val="ro-RO"/>
        </w:rPr>
        <w:t>____</w:t>
      </w:r>
      <w:r w:rsidR="00084355">
        <w:rPr>
          <w:sz w:val="20"/>
          <w:szCs w:val="20"/>
          <w:lang w:val="ro-RO"/>
        </w:rPr>
        <w:t>_____________________________________________________________________</w:t>
      </w:r>
      <w:r w:rsidR="0034797B">
        <w:rPr>
          <w:sz w:val="20"/>
          <w:szCs w:val="20"/>
          <w:lang w:val="ro-RO"/>
        </w:rPr>
        <w:t xml:space="preserve">          </w:t>
      </w:r>
      <w:r w:rsidR="00084355">
        <w:rPr>
          <w:sz w:val="20"/>
          <w:szCs w:val="20"/>
          <w:lang w:val="ro-RO"/>
        </w:rPr>
        <w:t>___________________</w:t>
      </w:r>
    </w:p>
    <w:p w:rsidR="005803C6" w:rsidRPr="00A81874" w:rsidRDefault="00865B3B" w:rsidP="0034797B">
      <w:pPr>
        <w:ind w:left="360"/>
        <w:rPr>
          <w:sz w:val="16"/>
          <w:szCs w:val="16"/>
          <w:lang w:val="ro-RO"/>
        </w:rPr>
      </w:pPr>
      <w:r>
        <w:rPr>
          <w:sz w:val="16"/>
          <w:szCs w:val="16"/>
          <w:lang w:val="ro-RO"/>
        </w:rPr>
        <w:t xml:space="preserve">                              </w:t>
      </w:r>
      <w:r w:rsidR="0013216A">
        <w:rPr>
          <w:sz w:val="16"/>
          <w:szCs w:val="16"/>
          <w:lang w:val="ro-RO"/>
        </w:rPr>
        <w:t>(nume, prenume</w:t>
      </w:r>
      <w:r w:rsidR="005803C6" w:rsidRPr="00A81874">
        <w:rPr>
          <w:sz w:val="16"/>
          <w:szCs w:val="16"/>
          <w:lang w:val="ro-RO"/>
        </w:rPr>
        <w:t>, semnătura</w:t>
      </w:r>
      <w:r w:rsidR="0038428A" w:rsidRPr="00A81874">
        <w:rPr>
          <w:sz w:val="16"/>
          <w:szCs w:val="16"/>
          <w:lang w:val="ro-RO"/>
        </w:rPr>
        <w:t xml:space="preserve"> - </w:t>
      </w:r>
      <w:r w:rsidR="00D1402A" w:rsidRPr="00A81874">
        <w:rPr>
          <w:sz w:val="16"/>
          <w:szCs w:val="16"/>
          <w:lang w:val="ro-RO"/>
        </w:rPr>
        <w:t>se va completa individual de către salariat</w:t>
      </w:r>
      <w:r w:rsidR="006C7190" w:rsidRPr="00A81874">
        <w:rPr>
          <w:sz w:val="16"/>
          <w:szCs w:val="16"/>
          <w:lang w:val="ro-RO"/>
        </w:rPr>
        <w:t>)</w:t>
      </w:r>
      <w:r w:rsidR="0034797B" w:rsidRPr="00A81874">
        <w:rPr>
          <w:sz w:val="16"/>
          <w:szCs w:val="16"/>
          <w:lang w:val="ro-RO"/>
        </w:rPr>
        <w:t xml:space="preserve">                  </w:t>
      </w:r>
      <w:r w:rsidR="0013216A">
        <w:rPr>
          <w:sz w:val="16"/>
          <w:szCs w:val="16"/>
          <w:lang w:val="ro-RO"/>
        </w:rPr>
        <w:tab/>
      </w:r>
      <w:r w:rsidR="0013216A">
        <w:rPr>
          <w:sz w:val="16"/>
          <w:szCs w:val="16"/>
          <w:lang w:val="ro-RO"/>
        </w:rPr>
        <w:tab/>
      </w:r>
      <w:r w:rsidR="0013216A">
        <w:rPr>
          <w:sz w:val="16"/>
          <w:szCs w:val="16"/>
          <w:lang w:val="ro-RO"/>
        </w:rPr>
        <w:tab/>
      </w:r>
      <w:r w:rsidR="0034797B" w:rsidRPr="00A81874">
        <w:rPr>
          <w:sz w:val="16"/>
          <w:szCs w:val="16"/>
          <w:lang w:val="ro-RO"/>
        </w:rPr>
        <w:t>(data)</w:t>
      </w:r>
    </w:p>
    <w:p w:rsidR="00A82874" w:rsidRDefault="005143C8" w:rsidP="00A82874">
      <w:pPr>
        <w:ind w:right="-6"/>
        <w:rPr>
          <w:sz w:val="28"/>
          <w:szCs w:val="28"/>
          <w:lang w:val="ro-RO"/>
        </w:rPr>
      </w:pPr>
      <w:r w:rsidRPr="005803C6">
        <w:rPr>
          <w:sz w:val="28"/>
          <w:szCs w:val="28"/>
          <w:lang w:val="ro-RO"/>
        </w:rPr>
        <w:t xml:space="preserve">                                  </w:t>
      </w:r>
    </w:p>
    <w:p w:rsidR="00F668BE" w:rsidRPr="00A81874" w:rsidRDefault="00A82874" w:rsidP="00A82874">
      <w:pPr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N</w:t>
      </w:r>
      <w:r w:rsidR="00611BF0" w:rsidRPr="00A81874">
        <w:rPr>
          <w:b/>
          <w:i/>
          <w:sz w:val="20"/>
          <w:szCs w:val="20"/>
          <w:lang w:val="ro-RO"/>
        </w:rPr>
        <w:t>otă:</w:t>
      </w:r>
      <w:r w:rsidRPr="00A81874">
        <w:rPr>
          <w:b/>
          <w:i/>
          <w:sz w:val="20"/>
          <w:szCs w:val="20"/>
          <w:lang w:val="ro-RO"/>
        </w:rPr>
        <w:t xml:space="preserve"> </w:t>
      </w:r>
      <w:r w:rsidR="00F668BE" w:rsidRPr="00A81874">
        <w:rPr>
          <w:b/>
          <w:i/>
          <w:sz w:val="20"/>
          <w:szCs w:val="20"/>
          <w:lang w:val="ro-RO"/>
        </w:rPr>
        <w:t xml:space="preserve"> </w:t>
      </w:r>
    </w:p>
    <w:p w:rsidR="006B5E87" w:rsidRPr="00A81874" w:rsidRDefault="007B566D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1.</w:t>
      </w:r>
      <w:r w:rsidR="00FC53C4" w:rsidRPr="00A81874">
        <w:rPr>
          <w:b/>
          <w:i/>
          <w:sz w:val="20"/>
          <w:szCs w:val="20"/>
          <w:lang w:val="ro-RO"/>
        </w:rPr>
        <w:t xml:space="preserve"> </w:t>
      </w:r>
      <w:r w:rsidR="006B5E87" w:rsidRPr="00A81874">
        <w:rPr>
          <w:b/>
          <w:i/>
          <w:sz w:val="20"/>
          <w:szCs w:val="20"/>
          <w:lang w:val="ro-RO"/>
        </w:rPr>
        <w:t>Subdiviziunile administrative sunt obligate să activeze în prog</w:t>
      </w:r>
      <w:r w:rsidR="008B5219">
        <w:rPr>
          <w:b/>
          <w:i/>
          <w:sz w:val="20"/>
          <w:szCs w:val="20"/>
          <w:lang w:val="ro-RO"/>
        </w:rPr>
        <w:t>ram de muncă de la orele 8:</w:t>
      </w:r>
      <w:r w:rsidR="00BC5C42">
        <w:rPr>
          <w:b/>
          <w:i/>
          <w:sz w:val="20"/>
          <w:szCs w:val="20"/>
          <w:lang w:val="ro-RO"/>
        </w:rPr>
        <w:t>00 pâ</w:t>
      </w:r>
      <w:r w:rsidR="008B5219">
        <w:rPr>
          <w:b/>
          <w:i/>
          <w:sz w:val="20"/>
          <w:szCs w:val="20"/>
          <w:lang w:val="ro-RO"/>
        </w:rPr>
        <w:t>nă la orele 17:</w:t>
      </w:r>
      <w:r w:rsidR="00BC5C42">
        <w:rPr>
          <w:b/>
          <w:i/>
          <w:sz w:val="20"/>
          <w:szCs w:val="20"/>
          <w:lang w:val="ro-RO"/>
        </w:rPr>
        <w:t>00 de luni pâ</w:t>
      </w:r>
      <w:r w:rsidR="00B958E0" w:rsidRPr="00A81874">
        <w:rPr>
          <w:b/>
          <w:i/>
          <w:sz w:val="20"/>
          <w:szCs w:val="20"/>
          <w:lang w:val="ro-RO"/>
        </w:rPr>
        <w:t>nă vineri. Șefii acestor</w:t>
      </w:r>
      <w:r w:rsidR="006B5E87" w:rsidRPr="00A81874">
        <w:rPr>
          <w:b/>
          <w:i/>
          <w:sz w:val="20"/>
          <w:szCs w:val="20"/>
          <w:lang w:val="ro-RO"/>
        </w:rPr>
        <w:t xml:space="preserve"> subdiviziuni sunt obligați să reglementeze programele de muncă ale salariaților subdiviziunii, astfel ca să asigure activitatea acesteia în programul menționat.</w:t>
      </w:r>
    </w:p>
    <w:p w:rsidR="005143C8" w:rsidRPr="00A81874" w:rsidRDefault="006B5E87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2. </w:t>
      </w:r>
      <w:r w:rsidR="00A82874" w:rsidRPr="00A81874">
        <w:rPr>
          <w:b/>
          <w:i/>
          <w:sz w:val="20"/>
          <w:szCs w:val="20"/>
          <w:lang w:val="ro-RO"/>
        </w:rPr>
        <w:t xml:space="preserve">Salariații angajați prin cumul sunt obligați să exercite atribuțiile de funcție în afara orelor de muncă </w:t>
      </w:r>
      <w:r w:rsidR="00BC5C42">
        <w:rPr>
          <w:b/>
          <w:i/>
          <w:sz w:val="20"/>
          <w:szCs w:val="20"/>
          <w:lang w:val="ro-RO"/>
        </w:rPr>
        <w:t>de la activitatea de bază, purtâ</w:t>
      </w:r>
      <w:r w:rsidR="00A82874" w:rsidRPr="00A81874">
        <w:rPr>
          <w:b/>
          <w:i/>
          <w:sz w:val="20"/>
          <w:szCs w:val="20"/>
          <w:lang w:val="ro-RO"/>
        </w:rPr>
        <w:t>nd responsabilitate personală juridică și materială pentru coinciderea programelor de muncă de la activitatea de bază și activitatea prin cumul.</w:t>
      </w:r>
    </w:p>
    <w:p w:rsidR="00861257" w:rsidRPr="00A81874" w:rsidRDefault="00861257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3. Pauza de masă se stabilește cu o durată minimă de 30 minute pe parcursul unei zile de muncă.</w:t>
      </w:r>
    </w:p>
    <w:p w:rsidR="00451B33" w:rsidRPr="00A81874" w:rsidRDefault="00451B33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4. Durata normală a timpului de muncă </w:t>
      </w:r>
      <w:r w:rsidR="005E05FC" w:rsidRPr="00A81874">
        <w:rPr>
          <w:b/>
          <w:i/>
          <w:sz w:val="20"/>
          <w:szCs w:val="20"/>
          <w:lang w:val="ro-RO"/>
        </w:rPr>
        <w:t>pentru salariații din subdiviziuni</w:t>
      </w:r>
      <w:r w:rsidR="002C219D" w:rsidRPr="00A81874">
        <w:rPr>
          <w:b/>
          <w:i/>
          <w:sz w:val="20"/>
          <w:szCs w:val="20"/>
          <w:lang w:val="ro-RO"/>
        </w:rPr>
        <w:t>le</w:t>
      </w:r>
      <w:r w:rsidR="005E05FC" w:rsidRPr="00A81874">
        <w:rPr>
          <w:b/>
          <w:i/>
          <w:sz w:val="20"/>
          <w:szCs w:val="20"/>
          <w:lang w:val="ro-RO"/>
        </w:rPr>
        <w:t xml:space="preserve"> administrative</w:t>
      </w:r>
      <w:r w:rsidR="00323C29" w:rsidRPr="00A81874">
        <w:rPr>
          <w:b/>
          <w:i/>
          <w:sz w:val="20"/>
          <w:szCs w:val="20"/>
          <w:lang w:val="ro-RO"/>
        </w:rPr>
        <w:t xml:space="preserve"> (conducători de subdiviziuni; specialiști, personalul auxiliar) </w:t>
      </w:r>
      <w:r w:rsidR="005E05FC" w:rsidRPr="00A81874">
        <w:rPr>
          <w:b/>
          <w:i/>
          <w:sz w:val="20"/>
          <w:szCs w:val="20"/>
          <w:lang w:val="ro-RO"/>
        </w:rPr>
        <w:t>constituie 40 ore</w:t>
      </w:r>
      <w:r w:rsidR="002C219D" w:rsidRPr="00A81874">
        <w:rPr>
          <w:b/>
          <w:i/>
          <w:sz w:val="20"/>
          <w:szCs w:val="20"/>
          <w:lang w:val="ro-RO"/>
        </w:rPr>
        <w:t xml:space="preserve"> </w:t>
      </w:r>
      <w:r w:rsidR="005E05FC" w:rsidRPr="00A81874">
        <w:rPr>
          <w:b/>
          <w:i/>
          <w:sz w:val="20"/>
          <w:szCs w:val="20"/>
          <w:lang w:val="ro-RO"/>
        </w:rPr>
        <w:t>pe să</w:t>
      </w:r>
      <w:r w:rsidR="00335E35" w:rsidRPr="00A81874">
        <w:rPr>
          <w:b/>
          <w:i/>
          <w:sz w:val="20"/>
          <w:szCs w:val="20"/>
          <w:lang w:val="ro-RO"/>
        </w:rPr>
        <w:t>p</w:t>
      </w:r>
      <w:r w:rsidR="00BC5C42">
        <w:rPr>
          <w:b/>
          <w:i/>
          <w:sz w:val="20"/>
          <w:szCs w:val="20"/>
          <w:lang w:val="ro-RO"/>
        </w:rPr>
        <w:t>tămâ</w:t>
      </w:r>
      <w:r w:rsidR="005E05FC" w:rsidRPr="00A81874">
        <w:rPr>
          <w:b/>
          <w:i/>
          <w:sz w:val="20"/>
          <w:szCs w:val="20"/>
          <w:lang w:val="ro-RO"/>
        </w:rPr>
        <w:t>nă.</w:t>
      </w:r>
    </w:p>
    <w:p w:rsidR="005E05FC" w:rsidRPr="00A81874" w:rsidRDefault="0060588D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>5.</w:t>
      </w:r>
      <w:r w:rsidR="002C219D" w:rsidRPr="00A81874">
        <w:rPr>
          <w:b/>
          <w:i/>
          <w:sz w:val="20"/>
          <w:szCs w:val="20"/>
          <w:lang w:val="ro-RO"/>
        </w:rPr>
        <w:t xml:space="preserve"> Durata </w:t>
      </w:r>
      <w:r w:rsidR="00BC5C42">
        <w:rPr>
          <w:b/>
          <w:i/>
          <w:sz w:val="20"/>
          <w:szCs w:val="20"/>
          <w:lang w:val="ro-RO"/>
        </w:rPr>
        <w:t>sătămâ</w:t>
      </w:r>
      <w:r w:rsidR="00647FE6" w:rsidRPr="00A81874">
        <w:rPr>
          <w:b/>
          <w:i/>
          <w:sz w:val="20"/>
          <w:szCs w:val="20"/>
          <w:lang w:val="ro-RO"/>
        </w:rPr>
        <w:t xml:space="preserve">nală </w:t>
      </w:r>
      <w:r w:rsidR="002C219D" w:rsidRPr="00A81874">
        <w:rPr>
          <w:b/>
          <w:i/>
          <w:sz w:val="20"/>
          <w:szCs w:val="20"/>
          <w:lang w:val="ro-RO"/>
        </w:rPr>
        <w:t>redusă a timpu</w:t>
      </w:r>
      <w:r w:rsidR="005E05FC" w:rsidRPr="00A81874">
        <w:rPr>
          <w:b/>
          <w:i/>
          <w:sz w:val="20"/>
          <w:szCs w:val="20"/>
          <w:lang w:val="ro-RO"/>
        </w:rPr>
        <w:t>lui de muncă se stabilește</w:t>
      </w:r>
      <w:r w:rsidR="00647FE6" w:rsidRPr="00A81874">
        <w:rPr>
          <w:b/>
          <w:i/>
          <w:sz w:val="20"/>
          <w:szCs w:val="20"/>
          <w:lang w:val="ro-RO"/>
        </w:rPr>
        <w:t xml:space="preserve"> următorilor categorii de s</w:t>
      </w:r>
      <w:r w:rsidR="00AC0E1A" w:rsidRPr="00A81874">
        <w:rPr>
          <w:b/>
          <w:i/>
          <w:sz w:val="20"/>
          <w:szCs w:val="20"/>
          <w:lang w:val="ro-RO"/>
        </w:rPr>
        <w:t>a</w:t>
      </w:r>
      <w:r w:rsidR="00647FE6" w:rsidRPr="00A81874">
        <w:rPr>
          <w:b/>
          <w:i/>
          <w:sz w:val="20"/>
          <w:szCs w:val="20"/>
          <w:lang w:val="ro-RO"/>
        </w:rPr>
        <w:t>lariați</w:t>
      </w:r>
      <w:r w:rsidR="005E05FC" w:rsidRPr="00A81874">
        <w:rPr>
          <w:b/>
          <w:i/>
          <w:sz w:val="20"/>
          <w:szCs w:val="20"/>
          <w:lang w:val="ro-RO"/>
        </w:rPr>
        <w:t>:</w:t>
      </w:r>
    </w:p>
    <w:p w:rsidR="005E05FC" w:rsidRPr="00A81874" w:rsidRDefault="00BC5C42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>
        <w:rPr>
          <w:b/>
          <w:i/>
          <w:sz w:val="20"/>
          <w:szCs w:val="20"/>
          <w:lang w:val="ro-RO"/>
        </w:rPr>
        <w:t>- 24 ore pentru salariații în vâ</w:t>
      </w:r>
      <w:r w:rsidR="005E05FC" w:rsidRPr="00A81874">
        <w:rPr>
          <w:b/>
          <w:i/>
          <w:sz w:val="20"/>
          <w:szCs w:val="20"/>
          <w:lang w:val="ro-RO"/>
        </w:rPr>
        <w:t>rstă de la 15 la 16 ani;</w:t>
      </w:r>
    </w:p>
    <w:p w:rsidR="005E05FC" w:rsidRPr="00A81874" w:rsidRDefault="005E05FC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lastRenderedPageBreak/>
        <w:t>- 35 ore pentru salariații de la 16 la 18 ani;</w:t>
      </w:r>
    </w:p>
    <w:p w:rsidR="008D6134" w:rsidRPr="00A81874" w:rsidRDefault="005E05FC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- 35 ore pentru salariații care </w:t>
      </w:r>
      <w:r w:rsidR="00BC5C42">
        <w:rPr>
          <w:b/>
          <w:i/>
          <w:sz w:val="20"/>
          <w:szCs w:val="20"/>
          <w:lang w:val="ro-RO"/>
        </w:rPr>
        <w:t>fac parte din corpul profesoral-</w:t>
      </w:r>
      <w:r w:rsidRPr="00A81874">
        <w:rPr>
          <w:b/>
          <w:i/>
          <w:sz w:val="20"/>
          <w:szCs w:val="20"/>
          <w:lang w:val="ro-RO"/>
        </w:rPr>
        <w:t>didactic</w:t>
      </w:r>
      <w:r w:rsidR="002C219D" w:rsidRPr="00A81874">
        <w:rPr>
          <w:b/>
          <w:i/>
          <w:sz w:val="20"/>
          <w:szCs w:val="20"/>
          <w:lang w:val="ro-RO"/>
        </w:rPr>
        <w:t>;</w:t>
      </w:r>
    </w:p>
    <w:p w:rsidR="002C219D" w:rsidRPr="00A81874" w:rsidRDefault="00647FE6" w:rsidP="00F668BE">
      <w:pPr>
        <w:spacing w:before="120"/>
        <w:ind w:right="-6"/>
        <w:jc w:val="both"/>
        <w:rPr>
          <w:b/>
          <w:i/>
          <w:sz w:val="20"/>
          <w:szCs w:val="20"/>
          <w:lang w:val="ro-RO"/>
        </w:rPr>
      </w:pPr>
      <w:r w:rsidRPr="00A81874">
        <w:rPr>
          <w:b/>
          <w:i/>
          <w:sz w:val="20"/>
          <w:szCs w:val="20"/>
          <w:lang w:val="ro-RO"/>
        </w:rPr>
        <w:t xml:space="preserve">- 30 ore pentru salariații invalizi de gradul I și II (în cazul în care au prezentat actul confirmativ în </w:t>
      </w:r>
      <w:r w:rsidR="00BC5C42">
        <w:rPr>
          <w:b/>
          <w:i/>
          <w:sz w:val="20"/>
          <w:szCs w:val="20"/>
          <w:lang w:val="ro-RO"/>
        </w:rPr>
        <w:t>Departamentul Resurse U</w:t>
      </w:r>
      <w:r w:rsidRPr="00A81874">
        <w:rPr>
          <w:b/>
          <w:i/>
          <w:sz w:val="20"/>
          <w:szCs w:val="20"/>
          <w:lang w:val="ro-RO"/>
        </w:rPr>
        <w:t>mane cu privire la deținerea gradului de invaliditate).</w:t>
      </w:r>
    </w:p>
    <w:p w:rsidR="00A81874" w:rsidRPr="00A81874" w:rsidRDefault="00A81874" w:rsidP="00A81874">
      <w:pPr>
        <w:ind w:right="-6"/>
        <w:jc w:val="both"/>
        <w:rPr>
          <w:b/>
          <w:i/>
          <w:color w:val="FF0000"/>
          <w:sz w:val="20"/>
          <w:szCs w:val="20"/>
          <w:lang w:val="ro-RO"/>
        </w:rPr>
      </w:pPr>
      <w:r w:rsidRPr="00A81874">
        <w:rPr>
          <w:b/>
          <w:i/>
          <w:color w:val="FF0000"/>
          <w:sz w:val="20"/>
          <w:szCs w:val="20"/>
          <w:lang w:val="ro-RO"/>
        </w:rPr>
        <w:t>(</w:t>
      </w:r>
      <w:r>
        <w:rPr>
          <w:b/>
          <w:i/>
          <w:color w:val="FF0000"/>
          <w:sz w:val="20"/>
          <w:szCs w:val="20"/>
          <w:lang w:val="ro-RO"/>
        </w:rPr>
        <w:t xml:space="preserve">Modelul și </w:t>
      </w:r>
      <w:r w:rsidRPr="00A81874">
        <w:rPr>
          <w:b/>
          <w:i/>
          <w:color w:val="FF0000"/>
          <w:sz w:val="20"/>
          <w:szCs w:val="20"/>
          <w:lang w:val="ro-RO"/>
        </w:rPr>
        <w:t xml:space="preserve">Nota </w:t>
      </w:r>
      <w:r w:rsidR="00B14697">
        <w:rPr>
          <w:b/>
          <w:i/>
          <w:color w:val="FF0000"/>
          <w:sz w:val="20"/>
          <w:szCs w:val="20"/>
          <w:lang w:val="ro-RO"/>
        </w:rPr>
        <w:t>sunt</w:t>
      </w:r>
      <w:r w:rsidRPr="00A81874">
        <w:rPr>
          <w:b/>
          <w:i/>
          <w:color w:val="FF0000"/>
          <w:sz w:val="20"/>
          <w:szCs w:val="20"/>
          <w:lang w:val="ro-RO"/>
        </w:rPr>
        <w:t xml:space="preserve"> pentru informare. La etapa perfectării  Regimului de muncă </w:t>
      </w:r>
      <w:r>
        <w:rPr>
          <w:b/>
          <w:i/>
          <w:color w:val="FF0000"/>
          <w:sz w:val="20"/>
          <w:szCs w:val="20"/>
          <w:lang w:val="ro-RO"/>
        </w:rPr>
        <w:t>Modelul și Nota se exclud</w:t>
      </w:r>
      <w:r w:rsidRPr="00A81874">
        <w:rPr>
          <w:b/>
          <w:i/>
          <w:color w:val="FF0000"/>
          <w:sz w:val="20"/>
          <w:szCs w:val="20"/>
          <w:lang w:val="ro-RO"/>
        </w:rPr>
        <w:t>).</w:t>
      </w:r>
    </w:p>
    <w:p w:rsidR="00B278DF" w:rsidRDefault="00B278DF" w:rsidP="00296EEF">
      <w:pPr>
        <w:ind w:right="-6"/>
        <w:rPr>
          <w:lang w:val="en-US"/>
        </w:rPr>
      </w:pPr>
    </w:p>
    <w:p w:rsidR="00B278DF" w:rsidRDefault="00B278DF" w:rsidP="00296EEF">
      <w:pPr>
        <w:ind w:right="-6"/>
        <w:rPr>
          <w:lang w:val="en-US"/>
        </w:rPr>
      </w:pPr>
    </w:p>
    <w:p w:rsidR="00296EEF" w:rsidRPr="00864CD0" w:rsidRDefault="00864CD0" w:rsidP="00296EEF">
      <w:pPr>
        <w:ind w:right="-6"/>
        <w:rPr>
          <w:lang w:val="en-US"/>
        </w:rPr>
      </w:pPr>
      <w:r>
        <w:rPr>
          <w:lang w:val="en-US"/>
        </w:rPr>
        <w:t>Șef ___________________</w:t>
      </w:r>
      <w:r>
        <w:rPr>
          <w:lang w:val="en-US"/>
        </w:rPr>
        <w:tab/>
      </w:r>
      <w:r>
        <w:rPr>
          <w:lang w:val="en-US"/>
        </w:rPr>
        <w:tab/>
      </w:r>
      <w:r w:rsidR="00296EEF" w:rsidRPr="00864CD0">
        <w:rPr>
          <w:lang w:val="en-US"/>
        </w:rPr>
        <w:tab/>
      </w:r>
      <w:r w:rsidR="00296EEF" w:rsidRPr="00864CD0">
        <w:rPr>
          <w:lang w:val="en-US"/>
        </w:rPr>
        <w:tab/>
      </w:r>
      <w:r>
        <w:rPr>
          <w:lang w:val="en-US"/>
        </w:rPr>
        <w:t xml:space="preserve">                              </w:t>
      </w:r>
      <w:r w:rsidR="00296EEF" w:rsidRPr="00864CD0">
        <w:rPr>
          <w:lang w:val="en-US"/>
        </w:rPr>
        <w:t>nume, prenume</w:t>
      </w:r>
    </w:p>
    <w:p w:rsidR="00296EEF" w:rsidRPr="00864CD0" w:rsidRDefault="00296EEF" w:rsidP="00296EEF">
      <w:pPr>
        <w:ind w:right="-6"/>
        <w:rPr>
          <w:sz w:val="18"/>
          <w:szCs w:val="18"/>
          <w:lang w:val="en-US"/>
        </w:rPr>
      </w:pPr>
      <w:r w:rsidRPr="00864CD0">
        <w:rPr>
          <w:lang w:val="en-US"/>
        </w:rPr>
        <w:tab/>
      </w:r>
      <w:r w:rsidRPr="00864CD0">
        <w:rPr>
          <w:sz w:val="18"/>
          <w:szCs w:val="18"/>
          <w:lang w:val="en-US"/>
        </w:rPr>
        <w:t>(denumirea subdiviziunii)</w:t>
      </w:r>
    </w:p>
    <w:p w:rsidR="00296EEF" w:rsidRPr="00864CD0" w:rsidRDefault="00296EEF" w:rsidP="00296EEF">
      <w:pPr>
        <w:ind w:right="-6"/>
        <w:rPr>
          <w:lang w:val="en-US"/>
        </w:rPr>
      </w:pPr>
    </w:p>
    <w:p w:rsidR="00296EEF" w:rsidRPr="00864CD0" w:rsidRDefault="00296EEF" w:rsidP="00296EEF">
      <w:pPr>
        <w:ind w:right="-6"/>
        <w:rPr>
          <w:lang w:val="en-US"/>
        </w:rPr>
      </w:pPr>
      <w:r w:rsidRPr="00864CD0">
        <w:rPr>
          <w:lang w:val="en-US"/>
        </w:rPr>
        <w:t>COORDONAT:</w:t>
      </w:r>
    </w:p>
    <w:p w:rsidR="00296EEF" w:rsidRPr="00864CD0" w:rsidRDefault="00296EEF" w:rsidP="00296EEF">
      <w:pPr>
        <w:ind w:right="-6"/>
        <w:rPr>
          <w:lang w:val="en-US"/>
        </w:rPr>
      </w:pPr>
      <w:r w:rsidRPr="00864CD0">
        <w:rPr>
          <w:lang w:val="en-US"/>
        </w:rPr>
        <w:t xml:space="preserve">Șef </w:t>
      </w:r>
      <w:r w:rsidR="00BC5C42">
        <w:rPr>
          <w:lang w:val="en-US"/>
        </w:rPr>
        <w:t>depart</w:t>
      </w:r>
      <w:r w:rsidR="00326DB9">
        <w:rPr>
          <w:lang w:val="en-US"/>
        </w:rPr>
        <w:t>a</w:t>
      </w:r>
      <w:r w:rsidR="00BC5C42">
        <w:rPr>
          <w:lang w:val="en-US"/>
        </w:rPr>
        <w:t>ment,</w:t>
      </w:r>
    </w:p>
    <w:p w:rsidR="00296EEF" w:rsidRPr="00864CD0" w:rsidRDefault="00296EEF" w:rsidP="00864CD0">
      <w:pPr>
        <w:ind w:right="-6"/>
        <w:rPr>
          <w:b/>
          <w:i/>
          <w:lang w:val="ro-RO"/>
        </w:rPr>
      </w:pPr>
      <w:r w:rsidRPr="00864CD0">
        <w:rPr>
          <w:lang w:val="en-US"/>
        </w:rPr>
        <w:t xml:space="preserve">Departamentul Resurse Umane                                                                </w:t>
      </w:r>
      <w:r w:rsidR="00B14697" w:rsidRPr="00864CD0">
        <w:rPr>
          <w:lang w:val="en-US"/>
        </w:rPr>
        <w:t>nume, prenume</w:t>
      </w:r>
      <w:r w:rsidR="0040711A" w:rsidRPr="00864CD0">
        <w:rPr>
          <w:lang w:val="en-US"/>
        </w:rPr>
        <w:t xml:space="preserve">      </w:t>
      </w:r>
    </w:p>
    <w:sectPr w:rsidR="00296EEF" w:rsidRPr="00864CD0" w:rsidSect="008B5219">
      <w:pgSz w:w="11906" w:h="16838"/>
      <w:pgMar w:top="540" w:right="850" w:bottom="36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atura MT Script Capitals">
    <w:panose1 w:val="0302080206060207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02072"/>
    <w:multiLevelType w:val="singleLevel"/>
    <w:tmpl w:val="F21A6A3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AF75E5D"/>
    <w:multiLevelType w:val="hybridMultilevel"/>
    <w:tmpl w:val="5046DE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2A393D"/>
    <w:multiLevelType w:val="hybridMultilevel"/>
    <w:tmpl w:val="043A5CA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embedSystemFonts/>
  <w:stylePaneFormatFilter w:val="3F01"/>
  <w:defaultTabStop w:val="708"/>
  <w:characterSpacingControl w:val="doNotCompress"/>
  <w:compat/>
  <w:rsids>
    <w:rsidRoot w:val="005143C8"/>
    <w:rsid w:val="00000E02"/>
    <w:rsid w:val="00006B2E"/>
    <w:rsid w:val="00011CC7"/>
    <w:rsid w:val="00044F58"/>
    <w:rsid w:val="000569FE"/>
    <w:rsid w:val="00060CB4"/>
    <w:rsid w:val="00066145"/>
    <w:rsid w:val="0008299C"/>
    <w:rsid w:val="00084355"/>
    <w:rsid w:val="00085A24"/>
    <w:rsid w:val="000B52C7"/>
    <w:rsid w:val="000F7DE0"/>
    <w:rsid w:val="00117A4F"/>
    <w:rsid w:val="00123A74"/>
    <w:rsid w:val="0013216A"/>
    <w:rsid w:val="00132B54"/>
    <w:rsid w:val="00151C04"/>
    <w:rsid w:val="001731EE"/>
    <w:rsid w:val="001760C4"/>
    <w:rsid w:val="001B7BA7"/>
    <w:rsid w:val="001C45D0"/>
    <w:rsid w:val="001C47DB"/>
    <w:rsid w:val="001D793B"/>
    <w:rsid w:val="001E2D38"/>
    <w:rsid w:val="0020002A"/>
    <w:rsid w:val="0022168B"/>
    <w:rsid w:val="00235F23"/>
    <w:rsid w:val="002722CC"/>
    <w:rsid w:val="00296EEF"/>
    <w:rsid w:val="002C219D"/>
    <w:rsid w:val="002D657A"/>
    <w:rsid w:val="002E17A3"/>
    <w:rsid w:val="00304A5D"/>
    <w:rsid w:val="00323C29"/>
    <w:rsid w:val="00326DB9"/>
    <w:rsid w:val="00335E35"/>
    <w:rsid w:val="00343029"/>
    <w:rsid w:val="0034797B"/>
    <w:rsid w:val="0038428A"/>
    <w:rsid w:val="003D1D20"/>
    <w:rsid w:val="004024E0"/>
    <w:rsid w:val="0040711A"/>
    <w:rsid w:val="004105F2"/>
    <w:rsid w:val="00412397"/>
    <w:rsid w:val="00451B33"/>
    <w:rsid w:val="004727D9"/>
    <w:rsid w:val="004752F8"/>
    <w:rsid w:val="00486906"/>
    <w:rsid w:val="00496788"/>
    <w:rsid w:val="004A2511"/>
    <w:rsid w:val="005016B3"/>
    <w:rsid w:val="005143C8"/>
    <w:rsid w:val="00522ADB"/>
    <w:rsid w:val="00525F3A"/>
    <w:rsid w:val="00532CB0"/>
    <w:rsid w:val="00546923"/>
    <w:rsid w:val="00546DC5"/>
    <w:rsid w:val="005603AF"/>
    <w:rsid w:val="005803C6"/>
    <w:rsid w:val="005B78C3"/>
    <w:rsid w:val="005E05FC"/>
    <w:rsid w:val="0060588D"/>
    <w:rsid w:val="00611BF0"/>
    <w:rsid w:val="006411AF"/>
    <w:rsid w:val="00647FE6"/>
    <w:rsid w:val="0065035D"/>
    <w:rsid w:val="00652CEC"/>
    <w:rsid w:val="00657720"/>
    <w:rsid w:val="00661103"/>
    <w:rsid w:val="00661B9F"/>
    <w:rsid w:val="006656D8"/>
    <w:rsid w:val="00684BA6"/>
    <w:rsid w:val="00687EFF"/>
    <w:rsid w:val="006B5E87"/>
    <w:rsid w:val="006C7190"/>
    <w:rsid w:val="00706EF0"/>
    <w:rsid w:val="00724147"/>
    <w:rsid w:val="00732000"/>
    <w:rsid w:val="007517D3"/>
    <w:rsid w:val="007B566D"/>
    <w:rsid w:val="008251F8"/>
    <w:rsid w:val="00830E86"/>
    <w:rsid w:val="00861257"/>
    <w:rsid w:val="008613B8"/>
    <w:rsid w:val="00864CD0"/>
    <w:rsid w:val="00865B3B"/>
    <w:rsid w:val="00867647"/>
    <w:rsid w:val="00881B7D"/>
    <w:rsid w:val="0088353C"/>
    <w:rsid w:val="008A5206"/>
    <w:rsid w:val="008B5219"/>
    <w:rsid w:val="008D6134"/>
    <w:rsid w:val="008E18E0"/>
    <w:rsid w:val="00977E1A"/>
    <w:rsid w:val="009A5B04"/>
    <w:rsid w:val="009B5954"/>
    <w:rsid w:val="009F6AE3"/>
    <w:rsid w:val="00A15CD5"/>
    <w:rsid w:val="00A2630B"/>
    <w:rsid w:val="00A30269"/>
    <w:rsid w:val="00A42C7A"/>
    <w:rsid w:val="00A4503B"/>
    <w:rsid w:val="00A46077"/>
    <w:rsid w:val="00A47315"/>
    <w:rsid w:val="00A81874"/>
    <w:rsid w:val="00A82874"/>
    <w:rsid w:val="00AB49C5"/>
    <w:rsid w:val="00AC0E1A"/>
    <w:rsid w:val="00AD4204"/>
    <w:rsid w:val="00B14697"/>
    <w:rsid w:val="00B278DF"/>
    <w:rsid w:val="00B354CF"/>
    <w:rsid w:val="00B635F6"/>
    <w:rsid w:val="00B63B35"/>
    <w:rsid w:val="00B72062"/>
    <w:rsid w:val="00B84FFD"/>
    <w:rsid w:val="00B958E0"/>
    <w:rsid w:val="00BC43F7"/>
    <w:rsid w:val="00BC5C42"/>
    <w:rsid w:val="00BE595E"/>
    <w:rsid w:val="00BF35A7"/>
    <w:rsid w:val="00C15B8B"/>
    <w:rsid w:val="00C403E6"/>
    <w:rsid w:val="00C60E83"/>
    <w:rsid w:val="00C81A03"/>
    <w:rsid w:val="00CB3AF4"/>
    <w:rsid w:val="00CC3E34"/>
    <w:rsid w:val="00CE49E5"/>
    <w:rsid w:val="00D068E1"/>
    <w:rsid w:val="00D1402A"/>
    <w:rsid w:val="00D462BB"/>
    <w:rsid w:val="00D82A5E"/>
    <w:rsid w:val="00D93B76"/>
    <w:rsid w:val="00DA7A9D"/>
    <w:rsid w:val="00DB6276"/>
    <w:rsid w:val="00DB6AF3"/>
    <w:rsid w:val="00DE4837"/>
    <w:rsid w:val="00E06BA6"/>
    <w:rsid w:val="00E408DA"/>
    <w:rsid w:val="00E57404"/>
    <w:rsid w:val="00E73B1E"/>
    <w:rsid w:val="00EB3ED9"/>
    <w:rsid w:val="00EC755A"/>
    <w:rsid w:val="00F00242"/>
    <w:rsid w:val="00F668BE"/>
    <w:rsid w:val="00F6770F"/>
    <w:rsid w:val="00F83437"/>
    <w:rsid w:val="00FA6B7E"/>
    <w:rsid w:val="00FC53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43C8"/>
    <w:rPr>
      <w:sz w:val="24"/>
      <w:szCs w:val="24"/>
      <w:lang w:val="ru-RU" w:eastAsia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5143C8"/>
    <w:pPr>
      <w:tabs>
        <w:tab w:val="center" w:pos="4819"/>
        <w:tab w:val="right" w:pos="9638"/>
      </w:tabs>
      <w:jc w:val="center"/>
    </w:pPr>
    <w:rPr>
      <w:rFonts w:ascii="Arial" w:hAnsi="Arial"/>
      <w:b/>
      <w:sz w:val="20"/>
      <w:szCs w:val="20"/>
      <w:lang w:val="it-IT" w:eastAsia="en-US"/>
    </w:rPr>
  </w:style>
  <w:style w:type="paragraph" w:customStyle="1" w:styleId="Titolo1Intestazione">
    <w:name w:val="Titolo 1 Intestazione"/>
    <w:basedOn w:val="a3"/>
    <w:rsid w:val="005143C8"/>
    <w:rPr>
      <w:caps/>
      <w:sz w:val="24"/>
    </w:rPr>
  </w:style>
  <w:style w:type="character" w:customStyle="1" w:styleId="a4">
    <w:name w:val="Верхний колонтитул Знак"/>
    <w:link w:val="a3"/>
    <w:semiHidden/>
    <w:locked/>
    <w:rsid w:val="007517D3"/>
    <w:rPr>
      <w:rFonts w:ascii="Arial" w:hAnsi="Arial"/>
      <w:b/>
      <w:lang w:val="it-IT" w:eastAsia="en-US" w:bidi="ar-SA"/>
    </w:rPr>
  </w:style>
  <w:style w:type="character" w:styleId="a5">
    <w:name w:val="page number"/>
    <w:rsid w:val="007517D3"/>
    <w:rPr>
      <w:rFonts w:ascii="Times New Roman" w:hAnsi="Times New Roman" w:cs="Times New Roman"/>
    </w:rPr>
  </w:style>
  <w:style w:type="paragraph" w:customStyle="1" w:styleId="NumeroRevisione">
    <w:name w:val="Numero Revisione"/>
    <w:basedOn w:val="a3"/>
    <w:rsid w:val="007517D3"/>
    <w:pPr>
      <w:jc w:val="left"/>
    </w:pPr>
    <w:rPr>
      <w:sz w:val="16"/>
      <w:lang w:val="ro-RO"/>
    </w:rPr>
  </w:style>
  <w:style w:type="paragraph" w:customStyle="1" w:styleId="Revisione">
    <w:name w:val="Revisione"/>
    <w:basedOn w:val="a3"/>
    <w:rsid w:val="007517D3"/>
    <w:pPr>
      <w:jc w:val="left"/>
    </w:pPr>
    <w:rPr>
      <w:rFonts w:ascii="Times New Roman" w:hAnsi="Times New Roman"/>
      <w:sz w:val="16"/>
      <w:lang w:val="ro-RO"/>
    </w:rPr>
  </w:style>
  <w:style w:type="table" w:styleId="a6">
    <w:name w:val="Table Grid"/>
    <w:basedOn w:val="a1"/>
    <w:uiPriority w:val="39"/>
    <w:rsid w:val="005B78C3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B78C3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rsid w:val="00BC5C4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BC5C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3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738</Words>
  <Characters>4211</Characters>
  <Application>Microsoft Office Word</Application>
  <DocSecurity>0</DocSecurity>
  <Lines>35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Организация</Company>
  <LinksUpToDate>false</LinksUpToDate>
  <CharactersWithSpaces>4940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Sectia Juridica</dc:creator>
  <cp:lastModifiedBy>SYLVIA CIUBREI</cp:lastModifiedBy>
  <cp:revision>2</cp:revision>
  <cp:lastPrinted>2020-03-27T13:37:00Z</cp:lastPrinted>
  <dcterms:created xsi:type="dcterms:W3CDTF">2020-03-31T07:54:00Z</dcterms:created>
  <dcterms:modified xsi:type="dcterms:W3CDTF">2020-03-31T07:54:00Z</dcterms:modified>
</cp:coreProperties>
</file>